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B01C6E">
        <w:rPr>
          <w:b/>
          <w:sz w:val="24"/>
          <w:szCs w:val="24"/>
        </w:rPr>
        <w:t>2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7E0A5D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B01C6E">
        <w:rPr>
          <w:sz w:val="23"/>
          <w:szCs w:val="23"/>
        </w:rPr>
        <w:t>4</w:t>
      </w:r>
      <w:r>
        <w:rPr>
          <w:sz w:val="23"/>
          <w:szCs w:val="23"/>
        </w:rPr>
        <w:t xml:space="preserve"> ма</w:t>
      </w:r>
      <w:r w:rsidR="00B01C6E">
        <w:rPr>
          <w:sz w:val="23"/>
          <w:szCs w:val="23"/>
        </w:rPr>
        <w:t>рта</w:t>
      </w:r>
      <w:r w:rsidR="001D7E6D" w:rsidRPr="00D116B1">
        <w:rPr>
          <w:sz w:val="23"/>
          <w:szCs w:val="23"/>
        </w:rPr>
        <w:t xml:space="preserve"> </w:t>
      </w:r>
      <w:r w:rsidR="001878C0" w:rsidRPr="00D116B1">
        <w:rPr>
          <w:sz w:val="23"/>
          <w:szCs w:val="23"/>
        </w:rPr>
        <w:t>201</w:t>
      </w:r>
      <w:r w:rsidR="00B01C6E">
        <w:rPr>
          <w:sz w:val="23"/>
          <w:szCs w:val="23"/>
        </w:rPr>
        <w:t>7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   1</w:t>
      </w:r>
      <w:r w:rsidR="00B01C6E">
        <w:rPr>
          <w:sz w:val="23"/>
          <w:szCs w:val="23"/>
        </w:rPr>
        <w:t>4</w:t>
      </w:r>
      <w:r w:rsidR="00670153" w:rsidRPr="00D116B1">
        <w:rPr>
          <w:sz w:val="23"/>
          <w:szCs w:val="23"/>
        </w:rPr>
        <w:t xml:space="preserve"> час. 00 мин.</w:t>
      </w: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Pr="00D116B1">
        <w:rPr>
          <w:rFonts w:ascii="Times New Roman" w:hAnsi="Times New Roman"/>
          <w:sz w:val="23"/>
          <w:szCs w:val="23"/>
        </w:rPr>
        <w:t xml:space="preserve"> – глава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, исполняющий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435689" w:rsidRPr="00D116B1" w:rsidRDefault="00435689" w:rsidP="00435689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</w:t>
      </w:r>
    </w:p>
    <w:p w:rsidR="00B01C6E" w:rsidRPr="00B4538F" w:rsidRDefault="00435689" w:rsidP="00B01C6E">
      <w:pPr>
        <w:jc w:val="center"/>
        <w:rPr>
          <w:sz w:val="24"/>
          <w:szCs w:val="24"/>
        </w:rPr>
      </w:pPr>
      <w:r w:rsidRPr="00D116B1">
        <w:rPr>
          <w:sz w:val="23"/>
          <w:szCs w:val="23"/>
        </w:rPr>
        <w:t xml:space="preserve">Калинин Э.И., помощник прокурора города Белоярский, </w:t>
      </w:r>
      <w:r w:rsidR="00B01C6E">
        <w:rPr>
          <w:sz w:val="24"/>
          <w:szCs w:val="24"/>
        </w:rPr>
        <w:t>младший советник юстиции.</w:t>
      </w:r>
    </w:p>
    <w:p w:rsidR="00435689" w:rsidRPr="00D116B1" w:rsidRDefault="00B01C6E" w:rsidP="00B01C6E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Заплишная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Черевко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Чекулаева Т.А. с доверенностью от депутата </w:t>
            </w: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Попович М.В.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Белоусов С.В.</w:t>
      </w:r>
      <w:r w:rsidRPr="00D116B1">
        <w:rPr>
          <w:sz w:val="23"/>
          <w:szCs w:val="23"/>
        </w:rPr>
        <w:t xml:space="preserve">, который открыл заседание и сообщил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E2DEA" w:rsidRPr="00D116B1" w:rsidRDefault="00CA3EB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E2DEA" w:rsidRPr="00D116B1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AD655A" w:rsidRPr="00D116B1" w:rsidRDefault="00AD655A" w:rsidP="00B553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B28A7" w:rsidRPr="00CA15F1" w:rsidRDefault="00963237" w:rsidP="00CA15F1">
      <w:pPr>
        <w:pStyle w:val="ab"/>
        <w:numPr>
          <w:ilvl w:val="0"/>
          <w:numId w:val="11"/>
        </w:numPr>
        <w:jc w:val="both"/>
        <w:rPr>
          <w:sz w:val="23"/>
          <w:szCs w:val="23"/>
        </w:rPr>
      </w:pPr>
      <w:r w:rsidRPr="00CA15F1">
        <w:rPr>
          <w:sz w:val="23"/>
          <w:szCs w:val="23"/>
        </w:rPr>
        <w:t>«О внесении изменений в устав сельского поселения Л</w:t>
      </w:r>
      <w:r w:rsidR="00FB58AC" w:rsidRPr="00CA15F1">
        <w:rPr>
          <w:sz w:val="23"/>
          <w:szCs w:val="23"/>
        </w:rPr>
        <w:t>ыхма</w:t>
      </w:r>
      <w:r w:rsidR="00F4213B" w:rsidRPr="00CA15F1">
        <w:rPr>
          <w:sz w:val="23"/>
          <w:szCs w:val="23"/>
        </w:rPr>
        <w:t>».</w:t>
      </w:r>
    </w:p>
    <w:p w:rsidR="00AD655A" w:rsidRDefault="00AD655A" w:rsidP="00153C43">
      <w:pPr>
        <w:pStyle w:val="ab"/>
        <w:ind w:left="0" w:firstLine="703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proofErr w:type="spellStart"/>
      <w:r w:rsidR="007E0A5D">
        <w:rPr>
          <w:sz w:val="23"/>
          <w:szCs w:val="23"/>
        </w:rPr>
        <w:t>Чекулаева</w:t>
      </w:r>
      <w:proofErr w:type="spellEnd"/>
      <w:r w:rsidR="007E0A5D">
        <w:rPr>
          <w:sz w:val="23"/>
          <w:szCs w:val="23"/>
        </w:rPr>
        <w:t xml:space="preserve"> Т</w:t>
      </w:r>
      <w:r w:rsidR="00CA15F1">
        <w:rPr>
          <w:sz w:val="23"/>
          <w:szCs w:val="23"/>
        </w:rPr>
        <w:t>.</w:t>
      </w:r>
      <w:r w:rsidR="007E0A5D">
        <w:rPr>
          <w:sz w:val="23"/>
          <w:szCs w:val="23"/>
        </w:rPr>
        <w:t>А.</w:t>
      </w:r>
      <w:r w:rsidR="00CA15F1">
        <w:rPr>
          <w:sz w:val="23"/>
          <w:szCs w:val="23"/>
        </w:rPr>
        <w:t>,</w:t>
      </w:r>
      <w:r w:rsidR="00F114CC">
        <w:rPr>
          <w:sz w:val="23"/>
          <w:szCs w:val="23"/>
        </w:rPr>
        <w:t xml:space="preserve"> </w:t>
      </w:r>
      <w:r w:rsidR="00FB58AC" w:rsidRPr="00D116B1">
        <w:rPr>
          <w:sz w:val="23"/>
          <w:szCs w:val="23"/>
        </w:rPr>
        <w:t>депутат</w:t>
      </w:r>
      <w:r w:rsidRPr="00D116B1">
        <w:rPr>
          <w:sz w:val="23"/>
          <w:szCs w:val="23"/>
        </w:rPr>
        <w:t xml:space="preserve">, </w:t>
      </w:r>
      <w:r w:rsidR="00F114CC">
        <w:rPr>
          <w:sz w:val="23"/>
          <w:szCs w:val="23"/>
        </w:rPr>
        <w:t xml:space="preserve">заместитель </w:t>
      </w:r>
      <w:r w:rsidR="00CA15F1">
        <w:rPr>
          <w:sz w:val="23"/>
          <w:szCs w:val="23"/>
        </w:rPr>
        <w:t xml:space="preserve"> </w:t>
      </w:r>
      <w:r w:rsidR="00FB58AC" w:rsidRPr="00D116B1">
        <w:rPr>
          <w:sz w:val="23"/>
          <w:szCs w:val="23"/>
        </w:rPr>
        <w:t>председател</w:t>
      </w:r>
      <w:r w:rsidR="00CA15F1">
        <w:rPr>
          <w:sz w:val="23"/>
          <w:szCs w:val="23"/>
        </w:rPr>
        <w:t>я</w:t>
      </w:r>
      <w:r w:rsidR="00FB58AC" w:rsidRPr="00D116B1">
        <w:rPr>
          <w:sz w:val="23"/>
          <w:szCs w:val="23"/>
        </w:rPr>
        <w:t xml:space="preserve"> комиссии по местному самоуправлению</w:t>
      </w:r>
      <w:r w:rsidRPr="00D116B1">
        <w:rPr>
          <w:sz w:val="23"/>
          <w:szCs w:val="23"/>
        </w:rPr>
        <w:t xml:space="preserve"> Совета депутатов поселения Лыхма</w:t>
      </w:r>
      <w:r w:rsidR="00FB58AC" w:rsidRPr="00D116B1">
        <w:rPr>
          <w:sz w:val="23"/>
          <w:szCs w:val="23"/>
        </w:rPr>
        <w:t>.</w:t>
      </w:r>
    </w:p>
    <w:p w:rsidR="00B01C6E" w:rsidRDefault="00B01C6E" w:rsidP="00B01C6E">
      <w:pPr>
        <w:rPr>
          <w:sz w:val="24"/>
          <w:szCs w:val="24"/>
        </w:rPr>
      </w:pPr>
      <w:r>
        <w:rPr>
          <w:sz w:val="23"/>
          <w:szCs w:val="23"/>
        </w:rPr>
        <w:tab/>
      </w:r>
      <w:r w:rsidRPr="00B01C6E">
        <w:rPr>
          <w:sz w:val="24"/>
          <w:szCs w:val="24"/>
        </w:rPr>
        <w:t xml:space="preserve">2. </w:t>
      </w:r>
      <w:r w:rsidR="00CF393B">
        <w:rPr>
          <w:sz w:val="24"/>
          <w:szCs w:val="24"/>
        </w:rPr>
        <w:t>«</w:t>
      </w:r>
      <w:r w:rsidRPr="00B01C6E">
        <w:rPr>
          <w:sz w:val="24"/>
          <w:szCs w:val="24"/>
        </w:rPr>
        <w:t>О внесении изменений в решение Совета депутатов сельского поселения Лыхма от 12 декабря 2016 года № 49</w:t>
      </w:r>
      <w:r w:rsidR="00CF393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6E" w:rsidRPr="004C6611" w:rsidRDefault="00B01C6E" w:rsidP="004C6611">
      <w:pPr>
        <w:ind w:firstLine="720"/>
        <w:jc w:val="both"/>
        <w:rPr>
          <w:sz w:val="24"/>
          <w:szCs w:val="24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r w:rsidRPr="008C72C5">
        <w:rPr>
          <w:sz w:val="24"/>
          <w:szCs w:val="24"/>
        </w:rPr>
        <w:t>Романюк Н.П. – председатель комиссии,</w:t>
      </w:r>
      <w:r>
        <w:rPr>
          <w:sz w:val="24"/>
          <w:szCs w:val="24"/>
        </w:rPr>
        <w:t xml:space="preserve"> </w:t>
      </w:r>
      <w:r w:rsidRPr="00D116B1">
        <w:rPr>
          <w:sz w:val="23"/>
          <w:szCs w:val="23"/>
        </w:rPr>
        <w:t xml:space="preserve">по </w:t>
      </w:r>
      <w:r>
        <w:rPr>
          <w:sz w:val="23"/>
          <w:szCs w:val="23"/>
        </w:rPr>
        <w:t>бюджету и экономической политике</w:t>
      </w:r>
      <w:r w:rsidRPr="00D116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D116B1">
        <w:rPr>
          <w:sz w:val="23"/>
          <w:szCs w:val="23"/>
        </w:rPr>
        <w:t>Совета депутатов поселения Лыхма.</w:t>
      </w:r>
    </w:p>
    <w:p w:rsidR="00435689" w:rsidRPr="00D116B1" w:rsidRDefault="009E2DEA" w:rsidP="00B553B9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lastRenderedPageBreak/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726E1D" w:rsidRPr="00D116B1" w:rsidRDefault="00B553B9" w:rsidP="006E027E">
      <w:pPr>
        <w:pStyle w:val="3"/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A15F1" w:rsidRDefault="00B553B9" w:rsidP="00B553B9">
      <w:pPr>
        <w:ind w:firstLine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963237" w:rsidRPr="00D116B1">
        <w:rPr>
          <w:b/>
          <w:sz w:val="23"/>
          <w:szCs w:val="23"/>
        </w:rPr>
        <w:t xml:space="preserve">. СЛУШАЛИ: </w:t>
      </w:r>
      <w:r w:rsidR="00CA15F1">
        <w:rPr>
          <w:sz w:val="23"/>
          <w:szCs w:val="23"/>
        </w:rPr>
        <w:t xml:space="preserve"> </w:t>
      </w:r>
      <w:r w:rsidR="00963237" w:rsidRPr="00176FAF">
        <w:rPr>
          <w:sz w:val="23"/>
          <w:szCs w:val="23"/>
        </w:rPr>
        <w:t>«О внесении изменений в устав сельского поселения Лыхма</w:t>
      </w:r>
      <w:r w:rsidR="00D116B1" w:rsidRPr="00176FAF">
        <w:rPr>
          <w:sz w:val="23"/>
          <w:szCs w:val="23"/>
        </w:rPr>
        <w:t>»</w:t>
      </w:r>
      <w:r w:rsidR="00176FAF">
        <w:rPr>
          <w:sz w:val="23"/>
          <w:szCs w:val="23"/>
        </w:rPr>
        <w:t>.</w:t>
      </w:r>
      <w:r w:rsidR="00963237" w:rsidRPr="00176FAF">
        <w:rPr>
          <w:sz w:val="23"/>
          <w:szCs w:val="23"/>
        </w:rPr>
        <w:t xml:space="preserve"> </w:t>
      </w:r>
      <w:r w:rsidR="00D116B1" w:rsidRPr="00176FAF">
        <w:rPr>
          <w:sz w:val="23"/>
          <w:szCs w:val="23"/>
        </w:rPr>
        <w:t xml:space="preserve"> </w:t>
      </w:r>
    </w:p>
    <w:p w:rsidR="004C661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A15F1" w:rsidRDefault="004C661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63237" w:rsidRPr="00176FAF">
        <w:rPr>
          <w:b/>
          <w:sz w:val="23"/>
          <w:szCs w:val="23"/>
        </w:rPr>
        <w:t>Выст</w:t>
      </w:r>
      <w:r w:rsidR="00176FAF" w:rsidRPr="00176FAF">
        <w:rPr>
          <w:b/>
          <w:sz w:val="23"/>
          <w:szCs w:val="23"/>
        </w:rPr>
        <w:t>упил</w:t>
      </w:r>
      <w:r w:rsidR="00CA15F1">
        <w:rPr>
          <w:b/>
          <w:sz w:val="23"/>
          <w:szCs w:val="23"/>
        </w:rPr>
        <w:t>а</w:t>
      </w:r>
      <w:r w:rsidR="00176FAF" w:rsidRPr="00176FAF">
        <w:rPr>
          <w:b/>
          <w:sz w:val="23"/>
          <w:szCs w:val="23"/>
        </w:rPr>
        <w:t>:</w:t>
      </w:r>
      <w:r w:rsidR="00176FAF">
        <w:rPr>
          <w:sz w:val="23"/>
          <w:szCs w:val="23"/>
        </w:rPr>
        <w:t xml:space="preserve"> </w:t>
      </w:r>
      <w:proofErr w:type="spellStart"/>
      <w:r w:rsidR="00F114CC">
        <w:rPr>
          <w:sz w:val="23"/>
          <w:szCs w:val="23"/>
        </w:rPr>
        <w:t>Чекулаева</w:t>
      </w:r>
      <w:proofErr w:type="spellEnd"/>
      <w:r w:rsidR="00F114CC">
        <w:rPr>
          <w:sz w:val="23"/>
          <w:szCs w:val="23"/>
        </w:rPr>
        <w:t xml:space="preserve"> Т.А., </w:t>
      </w:r>
      <w:r w:rsidR="00F114CC" w:rsidRPr="00D116B1">
        <w:rPr>
          <w:sz w:val="23"/>
          <w:szCs w:val="23"/>
        </w:rPr>
        <w:t xml:space="preserve">депутат, </w:t>
      </w:r>
      <w:r w:rsidR="00F114CC">
        <w:rPr>
          <w:sz w:val="23"/>
          <w:szCs w:val="23"/>
        </w:rPr>
        <w:t xml:space="preserve">заместитель  </w:t>
      </w:r>
      <w:r w:rsidR="00F114CC" w:rsidRPr="00D116B1">
        <w:rPr>
          <w:sz w:val="23"/>
          <w:szCs w:val="23"/>
        </w:rPr>
        <w:t>председател</w:t>
      </w:r>
      <w:r w:rsidR="00F114CC">
        <w:rPr>
          <w:sz w:val="23"/>
          <w:szCs w:val="23"/>
        </w:rPr>
        <w:t>я</w:t>
      </w:r>
      <w:r w:rsidR="00F114CC" w:rsidRPr="00D116B1">
        <w:rPr>
          <w:sz w:val="23"/>
          <w:szCs w:val="23"/>
        </w:rPr>
        <w:t xml:space="preserve"> комиссии по местному самоуправлению Совета депутатов поселения Лыхма</w:t>
      </w:r>
      <w:r w:rsidR="00963237" w:rsidRPr="00176FAF">
        <w:rPr>
          <w:sz w:val="23"/>
          <w:szCs w:val="23"/>
        </w:rPr>
        <w:t>.</w:t>
      </w:r>
    </w:p>
    <w:p w:rsidR="00CA15F1" w:rsidRPr="00CA15F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F114CC">
        <w:rPr>
          <w:b/>
          <w:color w:val="333333"/>
          <w:sz w:val="23"/>
          <w:szCs w:val="23"/>
        </w:rPr>
        <w:t>Чекулаева</w:t>
      </w:r>
      <w:proofErr w:type="spellEnd"/>
      <w:r w:rsidR="00F114CC">
        <w:rPr>
          <w:b/>
          <w:color w:val="333333"/>
          <w:sz w:val="23"/>
          <w:szCs w:val="23"/>
        </w:rPr>
        <w:t xml:space="preserve"> Т.А.</w:t>
      </w:r>
      <w:r w:rsidR="00100261" w:rsidRPr="00D116B1">
        <w:rPr>
          <w:b/>
          <w:color w:val="333333"/>
          <w:sz w:val="23"/>
          <w:szCs w:val="23"/>
        </w:rPr>
        <w:t>:</w:t>
      </w:r>
      <w:r w:rsidR="00100261" w:rsidRPr="00D116B1">
        <w:rPr>
          <w:sz w:val="23"/>
          <w:szCs w:val="23"/>
        </w:rPr>
        <w:t xml:space="preserve"> </w:t>
      </w:r>
      <w:r w:rsidR="00F114CC">
        <w:rPr>
          <w:sz w:val="23"/>
          <w:szCs w:val="23"/>
        </w:rPr>
        <w:t xml:space="preserve">Уважаемые депутаты </w:t>
      </w:r>
      <w:r w:rsidR="00E96510">
        <w:rPr>
          <w:sz w:val="24"/>
          <w:szCs w:val="24"/>
        </w:rPr>
        <w:t>2</w:t>
      </w:r>
      <w:r w:rsidR="00294B4A">
        <w:rPr>
          <w:sz w:val="24"/>
          <w:szCs w:val="24"/>
        </w:rPr>
        <w:t>0</w:t>
      </w:r>
      <w:r w:rsidR="00E96510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201</w:t>
      </w:r>
      <w:r w:rsidR="00E9651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9323F9">
        <w:rPr>
          <w:sz w:val="24"/>
          <w:szCs w:val="24"/>
        </w:rPr>
        <w:t>года были проведены  публичные слушания по проекту решения Совета депутатов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Лыхма». В ходе публичных слушаний проект решения Совета депутатов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  был одобрен.</w:t>
      </w:r>
    </w:p>
    <w:p w:rsidR="00CA15F1" w:rsidRPr="009323F9" w:rsidRDefault="00CA15F1" w:rsidP="00CA15F1">
      <w:pPr>
        <w:ind w:firstLine="708"/>
        <w:jc w:val="both"/>
        <w:rPr>
          <w:sz w:val="24"/>
          <w:szCs w:val="24"/>
        </w:rPr>
      </w:pPr>
      <w:r w:rsidRPr="009323F9">
        <w:rPr>
          <w:sz w:val="24"/>
          <w:szCs w:val="24"/>
        </w:rPr>
        <w:t>Предложений и замечаний к проекту решения Совета депутатов сельского поселения Лыхма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  не поступило.</w:t>
      </w:r>
    </w:p>
    <w:p w:rsidR="004C6611" w:rsidRPr="00723B18" w:rsidRDefault="00CA15F1" w:rsidP="004C6611">
      <w:pPr>
        <w:ind w:firstLine="54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</w:t>
      </w:r>
      <w:proofErr w:type="gramStart"/>
      <w:r w:rsidR="004C6611" w:rsidRPr="00723B18">
        <w:rPr>
          <w:sz w:val="24"/>
          <w:szCs w:val="24"/>
        </w:rPr>
        <w:t xml:space="preserve">Проект решения Совета депутатов сельского поселения Лыхма </w:t>
      </w:r>
      <w:r w:rsidR="004C6611" w:rsidRPr="00723B18">
        <w:rPr>
          <w:bCs/>
          <w:color w:val="000000"/>
          <w:sz w:val="24"/>
          <w:szCs w:val="24"/>
        </w:rPr>
        <w:t xml:space="preserve">«Об опубликовании проекта Совета депутатов сельского поселения Лыхма </w:t>
      </w:r>
      <w:r w:rsidR="004C6611" w:rsidRPr="00723B18">
        <w:rPr>
          <w:sz w:val="24"/>
          <w:szCs w:val="24"/>
        </w:rPr>
        <w:t>«</w:t>
      </w:r>
      <w:r w:rsidR="004C6611" w:rsidRPr="00723B18">
        <w:rPr>
          <w:bCs/>
          <w:color w:val="000000"/>
          <w:sz w:val="24"/>
          <w:szCs w:val="24"/>
        </w:rPr>
        <w:t>О внесении изменений в устав сельского поселения Лыхма</w:t>
      </w:r>
      <w:r w:rsidR="004C6611" w:rsidRPr="00723B18">
        <w:rPr>
          <w:sz w:val="24"/>
          <w:szCs w:val="24"/>
        </w:rPr>
        <w:t>»</w:t>
      </w:r>
      <w:r w:rsidR="004C6611" w:rsidRPr="00723B18">
        <w:rPr>
          <w:bCs/>
          <w:color w:val="000000"/>
          <w:sz w:val="24"/>
          <w:szCs w:val="24"/>
        </w:rPr>
        <w:t xml:space="preserve">  </w:t>
      </w:r>
      <w:r w:rsidR="004C6611" w:rsidRPr="00723B18">
        <w:rPr>
          <w:sz w:val="24"/>
          <w:szCs w:val="24"/>
        </w:rPr>
        <w:t xml:space="preserve">подготовлен в соответствии с Федеральным законом от 06 октября 2003 года № 131-ФЗ «Об общих принципах организации местного самоуправления   в Российской Федерации» (в ред. федеральных законов от 28 декабря 2016 года № 465-ФЗ, от 28 декабря 2016 года № 494-ФЗ). </w:t>
      </w:r>
      <w:r w:rsidR="004C6611">
        <w:rPr>
          <w:sz w:val="24"/>
          <w:szCs w:val="24"/>
        </w:rPr>
        <w:t xml:space="preserve"> </w:t>
      </w:r>
      <w:proofErr w:type="gramEnd"/>
    </w:p>
    <w:p w:rsidR="004C6611" w:rsidRPr="004C6611" w:rsidRDefault="004C6611" w:rsidP="004C6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в</w:t>
      </w:r>
      <w:r w:rsidRPr="004C6611">
        <w:rPr>
          <w:sz w:val="24"/>
          <w:szCs w:val="24"/>
        </w:rPr>
        <w:t xml:space="preserve"> устав сельского поселения Лыхма предлагается внести следующие изменения:</w:t>
      </w:r>
    </w:p>
    <w:p w:rsidR="004C6611" w:rsidRPr="00723B18" w:rsidRDefault="004C6611" w:rsidP="004C66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23B18">
        <w:rPr>
          <w:sz w:val="24"/>
          <w:szCs w:val="24"/>
        </w:rPr>
        <w:t xml:space="preserve">1. </w:t>
      </w:r>
      <w:r w:rsidRPr="00723B18">
        <w:rPr>
          <w:bCs/>
          <w:sz w:val="24"/>
          <w:szCs w:val="24"/>
        </w:rPr>
        <w:t>Подпункт 1 пункта</w:t>
      </w:r>
      <w:r w:rsidRPr="00723B18">
        <w:rPr>
          <w:sz w:val="24"/>
          <w:szCs w:val="24"/>
        </w:rPr>
        <w:t xml:space="preserve"> 4 статьи 9 «Публичные слушания» изложить в следующей редакции:</w:t>
      </w:r>
    </w:p>
    <w:p w:rsidR="004C6611" w:rsidRPr="00723B18" w:rsidRDefault="004C6611" w:rsidP="004C66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23B18">
        <w:rPr>
          <w:sz w:val="24"/>
          <w:szCs w:val="24"/>
        </w:rPr>
        <w:t xml:space="preserve">«1) проект устава сельского поселения Лыхма,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Лыхма вносятся изменения в форме точного воспроизведения положений </w:t>
      </w:r>
      <w:hyperlink r:id="rId5" w:history="1">
        <w:r w:rsidRPr="00723B18">
          <w:rPr>
            <w:sz w:val="24"/>
            <w:szCs w:val="24"/>
          </w:rPr>
          <w:t>Конституции</w:t>
        </w:r>
      </w:hyperlink>
      <w:r w:rsidRPr="00723B18">
        <w:rPr>
          <w:sz w:val="24"/>
          <w:szCs w:val="24"/>
        </w:rPr>
        <w:t xml:space="preserve"> Российской Федерации, федеральных законов, Устава (Основного закона) Ханты-Мансийского автономного округа - </w:t>
      </w:r>
      <w:proofErr w:type="spellStart"/>
      <w:r w:rsidRPr="00723B18">
        <w:rPr>
          <w:sz w:val="24"/>
          <w:szCs w:val="24"/>
        </w:rPr>
        <w:t>Югры</w:t>
      </w:r>
      <w:proofErr w:type="spellEnd"/>
      <w:r w:rsidRPr="00723B18">
        <w:rPr>
          <w:sz w:val="24"/>
          <w:szCs w:val="24"/>
        </w:rPr>
        <w:t xml:space="preserve">  или законов Ханты-Мансийского автономного округа – </w:t>
      </w:r>
      <w:proofErr w:type="spellStart"/>
      <w:r w:rsidRPr="00723B18">
        <w:rPr>
          <w:sz w:val="24"/>
          <w:szCs w:val="24"/>
        </w:rPr>
        <w:t>Югры</w:t>
      </w:r>
      <w:proofErr w:type="spellEnd"/>
      <w:r w:rsidRPr="00723B18">
        <w:rPr>
          <w:sz w:val="24"/>
          <w:szCs w:val="24"/>
        </w:rPr>
        <w:t xml:space="preserve"> в целях приведения данного устава в</w:t>
      </w:r>
      <w:proofErr w:type="gramEnd"/>
      <w:r w:rsidRPr="00723B18">
        <w:rPr>
          <w:sz w:val="24"/>
          <w:szCs w:val="24"/>
        </w:rPr>
        <w:t xml:space="preserve"> соответствие с этими нормативными правовыми актами</w:t>
      </w:r>
      <w:proofErr w:type="gramStart"/>
      <w:r w:rsidRPr="00723B18">
        <w:rPr>
          <w:sz w:val="24"/>
          <w:szCs w:val="24"/>
        </w:rPr>
        <w:t>;»</w:t>
      </w:r>
      <w:proofErr w:type="gramEnd"/>
      <w:r w:rsidRPr="00723B18">
        <w:rPr>
          <w:sz w:val="24"/>
          <w:szCs w:val="24"/>
        </w:rPr>
        <w:t>.</w:t>
      </w:r>
    </w:p>
    <w:p w:rsidR="004C6611" w:rsidRPr="00723B18" w:rsidRDefault="004C6611" w:rsidP="004C661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23B18">
        <w:rPr>
          <w:bCs/>
          <w:sz w:val="24"/>
          <w:szCs w:val="24"/>
        </w:rPr>
        <w:t>2. Пункт 4 статьи 24 «</w:t>
      </w:r>
      <w:r w:rsidRPr="00723B18">
        <w:rPr>
          <w:bCs/>
          <w:kern w:val="2"/>
          <w:sz w:val="24"/>
          <w:szCs w:val="24"/>
        </w:rPr>
        <w:t>Досрочное прекращение полномочий главы поселения</w:t>
      </w:r>
      <w:r w:rsidRPr="00723B18">
        <w:rPr>
          <w:bCs/>
          <w:sz w:val="24"/>
          <w:szCs w:val="24"/>
        </w:rPr>
        <w:t>» изложить в следующей редакции:</w:t>
      </w:r>
    </w:p>
    <w:p w:rsidR="004C6611" w:rsidRPr="00723B18" w:rsidRDefault="004C6611" w:rsidP="004C6611">
      <w:pPr>
        <w:pStyle w:val="2"/>
        <w:rPr>
          <w:rFonts w:ascii="Times New Roman" w:hAnsi="Times New Roman"/>
        </w:rPr>
      </w:pPr>
      <w:r w:rsidRPr="00723B18">
        <w:rPr>
          <w:rFonts w:ascii="Times New Roman" w:hAnsi="Times New Roman"/>
        </w:rPr>
        <w:t xml:space="preserve"> 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болезнь и др.) его полномочия временно исполняет заместитель главы поселения на основании настоящего устава</w:t>
      </w:r>
      <w:proofErr w:type="gramStart"/>
      <w:r w:rsidRPr="00723B18">
        <w:rPr>
          <w:rFonts w:ascii="Times New Roman" w:hAnsi="Times New Roman"/>
        </w:rPr>
        <w:t>.».</w:t>
      </w:r>
      <w:proofErr w:type="gramEnd"/>
    </w:p>
    <w:p w:rsidR="004C6611" w:rsidRPr="00723B18" w:rsidRDefault="004C6611" w:rsidP="004C6611">
      <w:pPr>
        <w:ind w:firstLine="708"/>
        <w:jc w:val="both"/>
        <w:rPr>
          <w:kern w:val="2"/>
          <w:sz w:val="24"/>
          <w:szCs w:val="24"/>
        </w:rPr>
      </w:pPr>
      <w:r w:rsidRPr="00723B18">
        <w:rPr>
          <w:sz w:val="24"/>
          <w:szCs w:val="24"/>
        </w:rPr>
        <w:t xml:space="preserve">3. </w:t>
      </w:r>
      <w:r w:rsidRPr="00723B18">
        <w:rPr>
          <w:bCs/>
          <w:sz w:val="24"/>
          <w:szCs w:val="24"/>
        </w:rPr>
        <w:t>В статье 45 «</w:t>
      </w:r>
      <w:r w:rsidRPr="00723B18">
        <w:rPr>
          <w:kern w:val="2"/>
          <w:sz w:val="24"/>
          <w:szCs w:val="24"/>
        </w:rPr>
        <w:t>Порядок внесения изменений и (или) дополнений в настоящий устав»:</w:t>
      </w:r>
    </w:p>
    <w:p w:rsidR="004C6611" w:rsidRPr="00723B18" w:rsidRDefault="004C6611" w:rsidP="004C6611">
      <w:pPr>
        <w:ind w:firstLine="708"/>
        <w:jc w:val="both"/>
        <w:rPr>
          <w:kern w:val="2"/>
          <w:sz w:val="24"/>
          <w:szCs w:val="24"/>
        </w:rPr>
      </w:pPr>
      <w:r w:rsidRPr="00723B18">
        <w:rPr>
          <w:kern w:val="2"/>
          <w:sz w:val="24"/>
          <w:szCs w:val="24"/>
        </w:rPr>
        <w:t>3.1) пункт 1 изложить в следующей редакции:</w:t>
      </w:r>
    </w:p>
    <w:p w:rsidR="004C6611" w:rsidRPr="00723B18" w:rsidRDefault="004C6611" w:rsidP="004C661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23B18">
        <w:rPr>
          <w:sz w:val="24"/>
          <w:szCs w:val="24"/>
        </w:rPr>
        <w:t xml:space="preserve">   «1. Проект решения Совета поселения  о внесении изменений и (или) дополнений в настоящий устав не </w:t>
      </w:r>
      <w:proofErr w:type="gramStart"/>
      <w:r w:rsidRPr="00723B18">
        <w:rPr>
          <w:sz w:val="24"/>
          <w:szCs w:val="24"/>
        </w:rPr>
        <w:t>позднее</w:t>
      </w:r>
      <w:proofErr w:type="gramEnd"/>
      <w:r w:rsidRPr="00723B18">
        <w:rPr>
          <w:sz w:val="24"/>
          <w:szCs w:val="24"/>
        </w:rPr>
        <w:t xml:space="preserve"> чем за 30 дней до дня рассмотрения Советом поселения вопроса о внесении изменений и (или) дополнений в настоящий устав подлежит официальному опубликованию (обнародованию) с одновременным опубликованием (обнародованием)  установленного Советом поселения  порядка учета предложений по проекту указанного решения Совета поселения, а также участия граждан в его </w:t>
      </w:r>
      <w:proofErr w:type="gramStart"/>
      <w:r w:rsidRPr="00723B18">
        <w:rPr>
          <w:sz w:val="24"/>
          <w:szCs w:val="24"/>
        </w:rPr>
        <w:t>обсуждении</w:t>
      </w:r>
      <w:proofErr w:type="gramEnd"/>
      <w:r w:rsidRPr="00723B18">
        <w:rPr>
          <w:sz w:val="24"/>
          <w:szCs w:val="24"/>
        </w:rPr>
        <w:t xml:space="preserve">. </w:t>
      </w:r>
      <w:proofErr w:type="gramStart"/>
      <w:r w:rsidRPr="00723B18">
        <w:rPr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настоящий устав, а также порядка участия граждан в его обсуждении в случае, когда в устав сельского поселения Лыхма 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</w:t>
      </w:r>
      <w:proofErr w:type="spellStart"/>
      <w:r w:rsidRPr="00723B18">
        <w:rPr>
          <w:sz w:val="24"/>
          <w:szCs w:val="24"/>
        </w:rPr>
        <w:t>Югры</w:t>
      </w:r>
      <w:proofErr w:type="spellEnd"/>
      <w:r w:rsidRPr="00723B18">
        <w:rPr>
          <w:sz w:val="24"/>
          <w:szCs w:val="24"/>
        </w:rPr>
        <w:t xml:space="preserve"> или законов Ханты-Мансийского автономного</w:t>
      </w:r>
      <w:proofErr w:type="gramEnd"/>
      <w:r w:rsidRPr="00723B18">
        <w:rPr>
          <w:sz w:val="24"/>
          <w:szCs w:val="24"/>
        </w:rPr>
        <w:t xml:space="preserve"> округа – </w:t>
      </w:r>
      <w:proofErr w:type="spellStart"/>
      <w:r w:rsidRPr="00723B18">
        <w:rPr>
          <w:sz w:val="24"/>
          <w:szCs w:val="24"/>
        </w:rPr>
        <w:t>Югры</w:t>
      </w:r>
      <w:proofErr w:type="spellEnd"/>
      <w:r w:rsidRPr="00723B18">
        <w:rPr>
          <w:sz w:val="24"/>
          <w:szCs w:val="24"/>
        </w:rPr>
        <w:t xml:space="preserve"> в целях приведения данного устав</w:t>
      </w:r>
      <w:r>
        <w:rPr>
          <w:sz w:val="24"/>
          <w:szCs w:val="24"/>
        </w:rPr>
        <w:t xml:space="preserve">а  </w:t>
      </w:r>
      <w:r w:rsidRPr="00723B18">
        <w:rPr>
          <w:sz w:val="24"/>
          <w:szCs w:val="24"/>
        </w:rPr>
        <w:t>в соответствие с этими нормативными правовыми актами</w:t>
      </w:r>
      <w:proofErr w:type="gramStart"/>
      <w:r w:rsidRPr="00723B18">
        <w:rPr>
          <w:sz w:val="24"/>
          <w:szCs w:val="24"/>
        </w:rPr>
        <w:t>.»;</w:t>
      </w:r>
      <w:proofErr w:type="gramEnd"/>
    </w:p>
    <w:p w:rsidR="004C6611" w:rsidRDefault="004C6611" w:rsidP="004C66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B18">
        <w:rPr>
          <w:sz w:val="24"/>
          <w:szCs w:val="24"/>
        </w:rPr>
        <w:tab/>
        <w:t>3.2) пункт 2 признать утратившим силу.</w:t>
      </w:r>
    </w:p>
    <w:p w:rsidR="00CA15F1" w:rsidRPr="004E2BE3" w:rsidRDefault="004C6611" w:rsidP="00F114CC">
      <w:pPr>
        <w:ind w:left="1248" w:firstLine="16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D655A" w:rsidRPr="00F114CC" w:rsidRDefault="00F114CC" w:rsidP="00F11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AD655A" w:rsidRPr="00D116B1">
        <w:rPr>
          <w:b/>
          <w:sz w:val="23"/>
          <w:szCs w:val="23"/>
        </w:rPr>
        <w:t>Председательствующий</w:t>
      </w:r>
      <w:r w:rsidR="00AD655A" w:rsidRPr="00D116B1">
        <w:rPr>
          <w:sz w:val="23"/>
          <w:szCs w:val="23"/>
        </w:rPr>
        <w:t xml:space="preserve">  предложил проголосовать по представленному проекту решения.</w:t>
      </w:r>
    </w:p>
    <w:p w:rsidR="00FB58AC" w:rsidRPr="00D116B1" w:rsidRDefault="00FB58AC" w:rsidP="00AD655A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AD655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FB58AC" w:rsidRPr="00D116B1" w:rsidRDefault="00FB58AC" w:rsidP="00AD655A">
      <w:pPr>
        <w:ind w:firstLine="720"/>
        <w:jc w:val="both"/>
        <w:rPr>
          <w:b/>
          <w:sz w:val="23"/>
          <w:szCs w:val="23"/>
        </w:rPr>
      </w:pPr>
    </w:p>
    <w:p w:rsidR="004E728D" w:rsidRDefault="00AD655A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РЕШИЛИ: </w:t>
      </w:r>
      <w:r w:rsidRPr="00D116B1">
        <w:rPr>
          <w:sz w:val="23"/>
          <w:szCs w:val="23"/>
        </w:rPr>
        <w:t>принять решение «О внесении изменений в устав сельского поселения Лыхма</w:t>
      </w:r>
      <w:r w:rsidR="00D116B1" w:rsidRPr="00D116B1">
        <w:rPr>
          <w:sz w:val="23"/>
          <w:szCs w:val="23"/>
        </w:rPr>
        <w:t>»</w:t>
      </w:r>
      <w:r w:rsidR="004E728D">
        <w:rPr>
          <w:sz w:val="23"/>
          <w:szCs w:val="23"/>
        </w:rPr>
        <w:t>.</w:t>
      </w:r>
    </w:p>
    <w:p w:rsidR="004C6611" w:rsidRDefault="004C6611" w:rsidP="004C6611">
      <w:pPr>
        <w:pStyle w:val="ConsNonformat"/>
        <w:ind w:righ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6611" w:rsidRPr="00F65529" w:rsidRDefault="004C6611" w:rsidP="004C6611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90663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5922C3">
        <w:t xml:space="preserve"> </w:t>
      </w:r>
      <w:r>
        <w:t>«</w:t>
      </w:r>
      <w:r w:rsidRPr="00F65529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Лыхма от 12 декабря 2016 года № 49</w:t>
      </w:r>
      <w:r>
        <w:rPr>
          <w:rFonts w:ascii="Times New Roman" w:hAnsi="Times New Roman"/>
          <w:sz w:val="24"/>
          <w:szCs w:val="24"/>
        </w:rPr>
        <w:t>».</w:t>
      </w:r>
    </w:p>
    <w:p w:rsidR="004C6611" w:rsidRDefault="004C6611" w:rsidP="004C6611">
      <w:pPr>
        <w:ind w:firstLine="720"/>
        <w:jc w:val="both"/>
        <w:rPr>
          <w:b/>
          <w:sz w:val="24"/>
          <w:szCs w:val="24"/>
        </w:rPr>
      </w:pPr>
    </w:p>
    <w:p w:rsidR="004C6611" w:rsidRPr="00F65529" w:rsidRDefault="004C6611" w:rsidP="004C6611">
      <w:pPr>
        <w:ind w:firstLine="720"/>
        <w:jc w:val="both"/>
        <w:rPr>
          <w:sz w:val="24"/>
          <w:szCs w:val="24"/>
        </w:rPr>
      </w:pPr>
      <w:r w:rsidRPr="00F65529">
        <w:rPr>
          <w:b/>
          <w:sz w:val="24"/>
          <w:szCs w:val="24"/>
        </w:rPr>
        <w:t>Выступила:</w:t>
      </w:r>
      <w:r w:rsidRPr="00F65529">
        <w:rPr>
          <w:sz w:val="24"/>
          <w:szCs w:val="24"/>
        </w:rPr>
        <w:t xml:space="preserve"> Романюк Н.П. – председатель комиссии, депутат Совета депутатов сельского поселения Лыхма.</w:t>
      </w:r>
    </w:p>
    <w:p w:rsidR="004C6611" w:rsidRPr="004C6611" w:rsidRDefault="004C6611" w:rsidP="004C6611">
      <w:pPr>
        <w:ind w:firstLine="709"/>
        <w:jc w:val="both"/>
        <w:rPr>
          <w:b/>
          <w:sz w:val="24"/>
          <w:szCs w:val="24"/>
        </w:rPr>
      </w:pPr>
      <w:r w:rsidRPr="00F65529">
        <w:rPr>
          <w:b/>
          <w:sz w:val="24"/>
          <w:szCs w:val="24"/>
        </w:rPr>
        <w:t xml:space="preserve"> </w:t>
      </w:r>
      <w:proofErr w:type="gramStart"/>
      <w:r w:rsidRPr="00F65529">
        <w:rPr>
          <w:b/>
          <w:sz w:val="24"/>
          <w:szCs w:val="24"/>
        </w:rPr>
        <w:t>Романюк Н.П.:</w:t>
      </w:r>
      <w:r w:rsidRPr="00F65529">
        <w:rPr>
          <w:sz w:val="24"/>
          <w:szCs w:val="24"/>
        </w:rPr>
        <w:t xml:space="preserve">  Уважаемые депутаты Проект бюджета сельского поселения Лыхма (далее - бюджет поселения)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района, в соответствии с Бюджетным кодексом Российской Федерации, приказом Министерства финансов Российской Федерации от 01</w:t>
      </w:r>
      <w:proofErr w:type="gramEnd"/>
      <w:r w:rsidRPr="00F65529">
        <w:rPr>
          <w:sz w:val="24"/>
          <w:szCs w:val="24"/>
        </w:rPr>
        <w:t xml:space="preserve"> </w:t>
      </w:r>
      <w:proofErr w:type="gramStart"/>
      <w:r w:rsidRPr="00F65529">
        <w:rPr>
          <w:sz w:val="24"/>
          <w:szCs w:val="24"/>
        </w:rPr>
        <w:t>июля 2013 года № 65н «Об утверждении Указаний о порядке применения бюджетной классификации Российской Федерации», статьей 6 Положения об отдельных вопросах организации и осуществления бюджетного процесса в сельском поселении Лыхма, решением Совета депутатов сельского поселения Лыхма от 24 ноября 2008 года № 28 «Об утверждении Положения об отдельных вопросах организации и осуществления бюджетного процесса в сельском поселении Лыхма».</w:t>
      </w:r>
      <w:proofErr w:type="gramEnd"/>
    </w:p>
    <w:p w:rsidR="004C6611" w:rsidRDefault="004C6611" w:rsidP="004C6611">
      <w:pPr>
        <w:ind w:firstLine="709"/>
        <w:jc w:val="both"/>
        <w:rPr>
          <w:color w:val="000000"/>
          <w:sz w:val="24"/>
          <w:szCs w:val="24"/>
        </w:rPr>
      </w:pPr>
      <w:r w:rsidRPr="00F65529">
        <w:rPr>
          <w:sz w:val="24"/>
          <w:szCs w:val="24"/>
        </w:rPr>
        <w:t xml:space="preserve"> </w:t>
      </w:r>
      <w:r w:rsidRPr="00F65529">
        <w:rPr>
          <w:b/>
          <w:sz w:val="24"/>
          <w:szCs w:val="24"/>
        </w:rPr>
        <w:t>Доходы бюджета</w:t>
      </w:r>
      <w:r w:rsidRPr="00F65529">
        <w:rPr>
          <w:sz w:val="24"/>
          <w:szCs w:val="24"/>
        </w:rPr>
        <w:t xml:space="preserve"> поселения на 2017 год предлагается уточнить на                      </w:t>
      </w:r>
      <w:r w:rsidRPr="00F65529">
        <w:rPr>
          <w:b/>
          <w:sz w:val="24"/>
          <w:szCs w:val="24"/>
        </w:rPr>
        <w:t>3 483 569,75 рублей</w:t>
      </w:r>
      <w:r w:rsidRPr="00F65529">
        <w:rPr>
          <w:sz w:val="24"/>
          <w:szCs w:val="24"/>
        </w:rPr>
        <w:t xml:space="preserve"> п</w:t>
      </w:r>
      <w:r w:rsidRPr="00F65529">
        <w:rPr>
          <w:color w:val="000000"/>
          <w:sz w:val="24"/>
          <w:szCs w:val="24"/>
        </w:rPr>
        <w:t>о КБК 000 202 49999 10 0000 151 «Прочие межбюджетные трансферты, передаваемые бюджетам сельских поселений», за счет иных межбюджетных трансфертов, передаваемых из бюджета Белоярского района на обеспечение сбалансированности бюджета поселения.</w:t>
      </w:r>
    </w:p>
    <w:p w:rsidR="004C6611" w:rsidRPr="00F65529" w:rsidRDefault="004C6611" w:rsidP="004C661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65529">
        <w:rPr>
          <w:sz w:val="24"/>
          <w:szCs w:val="24"/>
        </w:rPr>
        <w:t xml:space="preserve">Одновременно предлагается привести в соответствие с </w:t>
      </w:r>
      <w:r w:rsidRPr="00F65529">
        <w:rPr>
          <w:bCs/>
          <w:sz w:val="24"/>
          <w:szCs w:val="24"/>
        </w:rPr>
        <w:t>Приказом Минфина РФ                               от 7 декабря 2016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</w:t>
      </w:r>
      <w:r w:rsidRPr="00F65529">
        <w:rPr>
          <w:sz w:val="24"/>
          <w:szCs w:val="24"/>
        </w:rPr>
        <w:t xml:space="preserve"> </w:t>
      </w:r>
      <w:r w:rsidRPr="00F65529">
        <w:rPr>
          <w:bCs/>
          <w:sz w:val="24"/>
          <w:szCs w:val="24"/>
        </w:rPr>
        <w:t>коды бюджетной классификации, отражающие доходную часть бюджета поселения на 2017 год и плановый период 2018 и 2019 годов, изложив приложения 1</w:t>
      </w:r>
      <w:proofErr w:type="gramEnd"/>
      <w:r w:rsidRPr="00F65529">
        <w:rPr>
          <w:bCs/>
          <w:sz w:val="24"/>
          <w:szCs w:val="24"/>
        </w:rPr>
        <w:t xml:space="preserve"> и 3 к решению </w:t>
      </w:r>
      <w:r w:rsidRPr="00F65529">
        <w:rPr>
          <w:sz w:val="24"/>
          <w:szCs w:val="24"/>
        </w:rPr>
        <w:t>Совета депутатов сельского поселения Лыхма от 12 декабря 2016 года № 49 «</w:t>
      </w:r>
      <w:r w:rsidRPr="00F65529">
        <w:rPr>
          <w:color w:val="000000"/>
          <w:sz w:val="24"/>
          <w:szCs w:val="24"/>
        </w:rPr>
        <w:t>О бюджете сельского поселения Лыхма на 2017 год и плановый период 2018 и 2019 годов</w:t>
      </w:r>
      <w:r w:rsidRPr="00F65529">
        <w:rPr>
          <w:sz w:val="24"/>
          <w:szCs w:val="24"/>
        </w:rPr>
        <w:t>» в новой редакции.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proofErr w:type="gramStart"/>
      <w:r w:rsidRPr="00F65529">
        <w:rPr>
          <w:b/>
          <w:sz w:val="24"/>
          <w:szCs w:val="24"/>
        </w:rPr>
        <w:t>Расходы бюджета</w:t>
      </w:r>
      <w:r w:rsidRPr="00F65529">
        <w:rPr>
          <w:sz w:val="24"/>
          <w:szCs w:val="24"/>
        </w:rPr>
        <w:t xml:space="preserve"> поселения на 2017 год предлагается увеличить на </w:t>
      </w:r>
      <w:r w:rsidRPr="00F65529">
        <w:rPr>
          <w:b/>
          <w:sz w:val="24"/>
          <w:szCs w:val="24"/>
        </w:rPr>
        <w:t xml:space="preserve">8 814 010,64 рублей, </w:t>
      </w:r>
      <w:r w:rsidRPr="00F65529">
        <w:rPr>
          <w:sz w:val="24"/>
          <w:szCs w:val="24"/>
        </w:rPr>
        <w:t xml:space="preserve">за счет иных межбюджетных трансфертов, </w:t>
      </w:r>
      <w:r w:rsidRPr="00F65529">
        <w:rPr>
          <w:bCs/>
          <w:color w:val="000000"/>
          <w:sz w:val="24"/>
          <w:szCs w:val="24"/>
        </w:rPr>
        <w:t>передаваемых из бюджета Белоярского района,</w:t>
      </w:r>
      <w:r w:rsidRPr="00F65529">
        <w:rPr>
          <w:sz w:val="24"/>
          <w:szCs w:val="24"/>
        </w:rPr>
        <w:t xml:space="preserve"> на обеспечение сбалансированности бюджетов поселений, в сумме </w:t>
      </w:r>
      <w:r w:rsidRPr="00F65529">
        <w:rPr>
          <w:b/>
          <w:sz w:val="24"/>
          <w:szCs w:val="24"/>
        </w:rPr>
        <w:t>3 483 569,75  рублей</w:t>
      </w:r>
      <w:r w:rsidRPr="00F65529">
        <w:rPr>
          <w:sz w:val="24"/>
          <w:szCs w:val="24"/>
        </w:rPr>
        <w:t xml:space="preserve"> и остатков средств на счете бюджета поселения на 1 января 2017 года в сумме </w:t>
      </w:r>
      <w:r w:rsidRPr="00F65529">
        <w:rPr>
          <w:b/>
          <w:sz w:val="24"/>
          <w:szCs w:val="24"/>
        </w:rPr>
        <w:t>5 330 440,89</w:t>
      </w:r>
      <w:r w:rsidRPr="00F65529">
        <w:rPr>
          <w:sz w:val="24"/>
          <w:szCs w:val="24"/>
        </w:rPr>
        <w:t xml:space="preserve"> рублей, которые направлены на увеличение бюджетных ассигнований муниципальной программы</w:t>
      </w:r>
      <w:proofErr w:type="gramEnd"/>
      <w:r w:rsidRPr="00F65529">
        <w:rPr>
          <w:sz w:val="24"/>
          <w:szCs w:val="24"/>
        </w:rPr>
        <w:t xml:space="preserve"> сельского поселения Лыхма «Реализация полномочий органов местного самоуправления на 2017-2019 годы», в том числе: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</w:t>
      </w:r>
      <w:r w:rsidRPr="00F65529">
        <w:rPr>
          <w:bCs/>
          <w:sz w:val="24"/>
          <w:szCs w:val="24"/>
        </w:rPr>
        <w:t xml:space="preserve">на обеспечение реализации </w:t>
      </w:r>
      <w:r w:rsidRPr="00F65529">
        <w:rPr>
          <w:bCs/>
          <w:color w:val="000000"/>
          <w:sz w:val="24"/>
          <w:szCs w:val="24"/>
        </w:rPr>
        <w:t xml:space="preserve">мероприятия по разработке и актуализации </w:t>
      </w:r>
      <w:proofErr w:type="gramStart"/>
      <w:r w:rsidRPr="00F65529">
        <w:rPr>
          <w:bCs/>
          <w:color w:val="000000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F65529">
        <w:rPr>
          <w:bCs/>
          <w:color w:val="000000"/>
          <w:sz w:val="24"/>
          <w:szCs w:val="24"/>
        </w:rPr>
        <w:t xml:space="preserve"> в сумме </w:t>
      </w:r>
      <w:r w:rsidRPr="00F65529">
        <w:rPr>
          <w:b/>
          <w:bCs/>
          <w:color w:val="000000"/>
          <w:sz w:val="24"/>
          <w:szCs w:val="24"/>
        </w:rPr>
        <w:t>500 000,00 рублей</w:t>
      </w:r>
      <w:r w:rsidRPr="00F65529">
        <w:rPr>
          <w:bCs/>
          <w:color w:val="000000"/>
          <w:sz w:val="24"/>
          <w:szCs w:val="24"/>
        </w:rPr>
        <w:t>;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на обследование информационных систем администрации сельского поселения, внедрение технических средств защиты информации, актуализация организационно - </w:t>
      </w:r>
      <w:r w:rsidRPr="00F65529">
        <w:rPr>
          <w:sz w:val="24"/>
          <w:szCs w:val="24"/>
        </w:rPr>
        <w:lastRenderedPageBreak/>
        <w:t xml:space="preserve">распорядительных документов, аттестация информационных систем для 5-ти рабочих мест в сумме </w:t>
      </w:r>
      <w:r w:rsidRPr="00F65529">
        <w:rPr>
          <w:b/>
          <w:sz w:val="24"/>
          <w:szCs w:val="24"/>
        </w:rPr>
        <w:t>99 990,00 рублей</w:t>
      </w:r>
      <w:r w:rsidRPr="00F65529">
        <w:rPr>
          <w:sz w:val="24"/>
          <w:szCs w:val="24"/>
        </w:rPr>
        <w:t>;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на приобретение программного продукта </w:t>
      </w:r>
      <w:proofErr w:type="spellStart"/>
      <w:r w:rsidRPr="00F65529">
        <w:rPr>
          <w:sz w:val="24"/>
          <w:szCs w:val="24"/>
          <w:lang w:val="en-US"/>
        </w:rPr>
        <w:t>VipNet</w:t>
      </w:r>
      <w:proofErr w:type="spellEnd"/>
      <w:r w:rsidRPr="00F65529">
        <w:rPr>
          <w:sz w:val="24"/>
          <w:szCs w:val="24"/>
        </w:rPr>
        <w:t xml:space="preserve"> для ведения электронного документооборота в сумме </w:t>
      </w:r>
      <w:r w:rsidRPr="00F65529">
        <w:rPr>
          <w:b/>
          <w:sz w:val="24"/>
          <w:szCs w:val="24"/>
        </w:rPr>
        <w:t>15 000,00 рублей</w:t>
      </w:r>
      <w:r w:rsidRPr="00F65529">
        <w:rPr>
          <w:sz w:val="24"/>
          <w:szCs w:val="24"/>
        </w:rPr>
        <w:t>;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на благоустройство придомовой территории 2-х вновь построенных домов в сумме </w:t>
      </w:r>
      <w:r w:rsidRPr="00F65529">
        <w:rPr>
          <w:b/>
          <w:sz w:val="24"/>
          <w:szCs w:val="24"/>
        </w:rPr>
        <w:t>1</w:t>
      </w:r>
      <w:r w:rsidRPr="00F65529">
        <w:rPr>
          <w:b/>
          <w:sz w:val="24"/>
          <w:szCs w:val="24"/>
          <w:lang w:val="en-US"/>
        </w:rPr>
        <w:t> </w:t>
      </w:r>
      <w:r w:rsidRPr="00F65529">
        <w:rPr>
          <w:b/>
          <w:sz w:val="24"/>
          <w:szCs w:val="24"/>
        </w:rPr>
        <w:t>300 000,00 рублей</w:t>
      </w:r>
      <w:r w:rsidRPr="00F65529">
        <w:rPr>
          <w:sz w:val="24"/>
          <w:szCs w:val="24"/>
        </w:rPr>
        <w:t>;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на выполнение работ по строительству участка подземной ливневой канализации с устройством колодца – </w:t>
      </w:r>
      <w:proofErr w:type="spellStart"/>
      <w:r w:rsidRPr="00F65529">
        <w:rPr>
          <w:sz w:val="24"/>
          <w:szCs w:val="24"/>
        </w:rPr>
        <w:t>пескоуловителя</w:t>
      </w:r>
      <w:proofErr w:type="spellEnd"/>
      <w:r w:rsidRPr="00F65529">
        <w:rPr>
          <w:sz w:val="24"/>
          <w:szCs w:val="24"/>
        </w:rPr>
        <w:t xml:space="preserve"> на территории, прилегающей к образовательному учреждению в сумме </w:t>
      </w:r>
      <w:r w:rsidRPr="00F65529">
        <w:rPr>
          <w:b/>
          <w:sz w:val="24"/>
          <w:szCs w:val="24"/>
        </w:rPr>
        <w:t>804 500,00 рублей</w:t>
      </w:r>
      <w:r w:rsidRPr="00F65529">
        <w:rPr>
          <w:sz w:val="24"/>
          <w:szCs w:val="24"/>
        </w:rPr>
        <w:t>;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на реализацию проекта «Фотореализм» на фасаде противопожарной стены в жилом районе в сумме  </w:t>
      </w:r>
      <w:r w:rsidRPr="00F65529">
        <w:rPr>
          <w:b/>
          <w:sz w:val="24"/>
          <w:szCs w:val="24"/>
        </w:rPr>
        <w:t>300 000,00 рублей</w:t>
      </w:r>
      <w:r w:rsidRPr="00F65529">
        <w:rPr>
          <w:sz w:val="24"/>
          <w:szCs w:val="24"/>
        </w:rPr>
        <w:t>;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на энергетическое обследование и разработку энергетического паспорта, в связи с окончанием срока действия, здания администрации поселения в сумме </w:t>
      </w:r>
      <w:r w:rsidRPr="00F65529">
        <w:rPr>
          <w:b/>
          <w:sz w:val="24"/>
          <w:szCs w:val="24"/>
        </w:rPr>
        <w:t>42 000,00 рублей</w:t>
      </w:r>
      <w:r w:rsidRPr="00F65529">
        <w:rPr>
          <w:sz w:val="24"/>
          <w:szCs w:val="24"/>
        </w:rPr>
        <w:t>;</w:t>
      </w:r>
    </w:p>
    <w:p w:rsidR="004C6611" w:rsidRPr="00F65529" w:rsidRDefault="004C6611" w:rsidP="004C6611">
      <w:pPr>
        <w:ind w:firstLine="709"/>
        <w:jc w:val="both"/>
        <w:rPr>
          <w:b/>
          <w:sz w:val="24"/>
          <w:szCs w:val="24"/>
        </w:rPr>
      </w:pPr>
      <w:r w:rsidRPr="00F65529">
        <w:rPr>
          <w:sz w:val="24"/>
          <w:szCs w:val="24"/>
        </w:rPr>
        <w:t xml:space="preserve">- на обеспечение деятельности (оказание услуг) муниципального бюджетного учреждения «Центр культуры и спорта Лыхма» в связи с передачей имущества и созданием муниципального бюджетного учреждения с 1 октября 2016 года в сумме </w:t>
      </w:r>
      <w:r w:rsidRPr="00F65529">
        <w:rPr>
          <w:b/>
          <w:sz w:val="24"/>
          <w:szCs w:val="24"/>
        </w:rPr>
        <w:t>5 752 520,64 рублей</w:t>
      </w:r>
      <w:r w:rsidRPr="00F65529">
        <w:rPr>
          <w:sz w:val="24"/>
          <w:szCs w:val="24"/>
        </w:rPr>
        <w:t>.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>Для более эффективного использования бюджетных средств сельского поселения Сосновка произведены внутренние перемещения по кодам бюджетной классификации в соответствии со ст. 217 Бюджетного кодекса РФ. Средства распределены в соответствии с бюджетной классификацией.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Уточненные параметры бюджета поселения на 2017 год составили:  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доходы бюджета - в сумме </w:t>
      </w:r>
      <w:r w:rsidRPr="00F65529">
        <w:rPr>
          <w:b/>
          <w:sz w:val="24"/>
          <w:szCs w:val="24"/>
        </w:rPr>
        <w:t>24 827 621,75 рублей</w:t>
      </w:r>
      <w:r w:rsidRPr="00F65529">
        <w:rPr>
          <w:sz w:val="24"/>
          <w:szCs w:val="24"/>
        </w:rPr>
        <w:t>;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расходы бюджета - в сумме </w:t>
      </w:r>
      <w:r w:rsidRPr="00F65529">
        <w:rPr>
          <w:b/>
          <w:sz w:val="24"/>
          <w:szCs w:val="24"/>
        </w:rPr>
        <w:t>30 158 062,64 рублей;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- прогнозируемый дефицит бюджета – в сумме </w:t>
      </w:r>
      <w:r w:rsidRPr="00F65529">
        <w:rPr>
          <w:b/>
          <w:sz w:val="24"/>
          <w:szCs w:val="24"/>
        </w:rPr>
        <w:t>5 330 440,89 рублей</w:t>
      </w:r>
      <w:r w:rsidRPr="00F65529">
        <w:rPr>
          <w:sz w:val="24"/>
          <w:szCs w:val="24"/>
        </w:rPr>
        <w:t>.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>Источником финансирования дефицита бюджета поселения являются остатки средств на счете бюджета поселения на 1 января 2017 года.</w:t>
      </w:r>
    </w:p>
    <w:p w:rsidR="004C6611" w:rsidRPr="00F65529" w:rsidRDefault="004C6611" w:rsidP="004C6611">
      <w:pPr>
        <w:ind w:firstLine="709"/>
        <w:jc w:val="both"/>
        <w:rPr>
          <w:sz w:val="24"/>
          <w:szCs w:val="24"/>
        </w:rPr>
      </w:pPr>
      <w:r w:rsidRPr="00F65529">
        <w:rPr>
          <w:sz w:val="24"/>
          <w:szCs w:val="24"/>
        </w:rPr>
        <w:t xml:space="preserve">Утвержденные параметры бюджета поселения на плановый период 2018 и 2019 годов остались без изменений. </w:t>
      </w:r>
    </w:p>
    <w:p w:rsidR="004C6611" w:rsidRPr="004E2BE3" w:rsidRDefault="004C6611" w:rsidP="004C6611">
      <w:pPr>
        <w:ind w:left="1248" w:firstLine="16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4C6611" w:rsidRPr="00F114CC" w:rsidRDefault="004C6611" w:rsidP="004C66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116B1">
        <w:rPr>
          <w:b/>
          <w:sz w:val="23"/>
          <w:szCs w:val="23"/>
        </w:rPr>
        <w:t>Председательствующий</w:t>
      </w:r>
      <w:r w:rsidRPr="00D116B1">
        <w:rPr>
          <w:sz w:val="23"/>
          <w:szCs w:val="23"/>
        </w:rPr>
        <w:t xml:space="preserve">  предложил проголосовать по представленному проекту решения.</w:t>
      </w:r>
    </w:p>
    <w:p w:rsidR="004C6611" w:rsidRPr="00D116B1" w:rsidRDefault="004C6611" w:rsidP="004C6611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4C6611" w:rsidRPr="00D116B1" w:rsidTr="00894BC9">
        <w:tc>
          <w:tcPr>
            <w:tcW w:w="6408" w:type="dxa"/>
            <w:gridSpan w:val="3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4C6611" w:rsidRPr="00D116B1" w:rsidTr="00894BC9">
        <w:tc>
          <w:tcPr>
            <w:tcW w:w="2675" w:type="dxa"/>
          </w:tcPr>
          <w:p w:rsidR="004C6611" w:rsidRPr="00D116B1" w:rsidRDefault="004C6611" w:rsidP="00894BC9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4C6611" w:rsidRPr="00D116B1" w:rsidRDefault="004C6611" w:rsidP="00894BC9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4C6611" w:rsidRPr="00D116B1" w:rsidTr="00894BC9">
        <w:tc>
          <w:tcPr>
            <w:tcW w:w="2675" w:type="dxa"/>
          </w:tcPr>
          <w:p w:rsidR="004C6611" w:rsidRPr="00D116B1" w:rsidRDefault="004C6611" w:rsidP="00894BC9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4C6611" w:rsidRPr="00D116B1" w:rsidRDefault="004C6611" w:rsidP="00894BC9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4C6611" w:rsidRPr="00D116B1" w:rsidTr="00894BC9">
        <w:tc>
          <w:tcPr>
            <w:tcW w:w="2675" w:type="dxa"/>
          </w:tcPr>
          <w:p w:rsidR="004C6611" w:rsidRPr="00D116B1" w:rsidRDefault="004C6611" w:rsidP="00894BC9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4C6611" w:rsidRPr="00D116B1" w:rsidRDefault="004C6611" w:rsidP="00894BC9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4C6611" w:rsidRPr="00D116B1" w:rsidTr="00894BC9">
        <w:tc>
          <w:tcPr>
            <w:tcW w:w="2675" w:type="dxa"/>
          </w:tcPr>
          <w:p w:rsidR="004C6611" w:rsidRPr="00D116B1" w:rsidRDefault="004C6611" w:rsidP="00894BC9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4C6611" w:rsidRPr="00D116B1" w:rsidRDefault="004C6611" w:rsidP="00894BC9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4C6611" w:rsidRPr="00D116B1" w:rsidRDefault="004C6611" w:rsidP="004C6611">
      <w:pPr>
        <w:ind w:firstLine="720"/>
        <w:jc w:val="both"/>
        <w:rPr>
          <w:b/>
          <w:sz w:val="23"/>
          <w:szCs w:val="23"/>
        </w:rPr>
      </w:pPr>
    </w:p>
    <w:p w:rsidR="004C6611" w:rsidRDefault="004C6611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РЕШИЛИ: </w:t>
      </w:r>
      <w:r>
        <w:rPr>
          <w:sz w:val="23"/>
          <w:szCs w:val="23"/>
        </w:rPr>
        <w:t>принять решение «</w:t>
      </w:r>
      <w:r w:rsidRPr="00F65529">
        <w:rPr>
          <w:sz w:val="24"/>
          <w:szCs w:val="24"/>
        </w:rPr>
        <w:t>О внесении изменений в решение Совета депутатов сельского поселения Лыхма от 12 декабря 2016 года № 49</w:t>
      </w:r>
      <w:r w:rsidRPr="00D116B1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4C6611" w:rsidRPr="00D116B1" w:rsidRDefault="004C6611" w:rsidP="00D116B1">
      <w:pPr>
        <w:ind w:firstLine="720"/>
        <w:jc w:val="both"/>
        <w:rPr>
          <w:sz w:val="23"/>
          <w:szCs w:val="23"/>
        </w:rPr>
      </w:pPr>
    </w:p>
    <w:p w:rsidR="00726E1D" w:rsidRPr="00D116B1" w:rsidRDefault="00726E1D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Председательствующий:  </w:t>
      </w:r>
      <w:r w:rsidRPr="00D116B1">
        <w:rPr>
          <w:sz w:val="23"/>
          <w:szCs w:val="23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BE5674" w:rsidRPr="00D116B1" w:rsidRDefault="00F114CC" w:rsidP="00726E1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="00726E1D" w:rsidRPr="00D116B1">
        <w:rPr>
          <w:sz w:val="23"/>
          <w:szCs w:val="23"/>
        </w:rPr>
        <w:t>лагодарю всех за участие в работе Совета депутатов сельского поселения Лыхма. Заседание объявляется закрытым.</w:t>
      </w:r>
    </w:p>
    <w:p w:rsidR="001D7E6D" w:rsidRPr="00D116B1" w:rsidRDefault="00726E1D" w:rsidP="00726E1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6008C4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 w:rsidR="001D7E6D" w:rsidRPr="00D116B1">
        <w:rPr>
          <w:rFonts w:ascii="Times New Roman" w:hAnsi="Times New Roman"/>
          <w:sz w:val="23"/>
          <w:szCs w:val="23"/>
        </w:rPr>
        <w:t xml:space="preserve">       </w:t>
      </w:r>
      <w:r w:rsidR="00726E1D" w:rsidRPr="00D116B1">
        <w:rPr>
          <w:rFonts w:ascii="Times New Roman" w:hAnsi="Times New Roman"/>
          <w:sz w:val="23"/>
          <w:szCs w:val="23"/>
        </w:rPr>
        <w:t xml:space="preserve">    </w:t>
      </w:r>
      <w:r w:rsidR="00435689" w:rsidRPr="00D116B1">
        <w:rPr>
          <w:rFonts w:ascii="Times New Roman" w:hAnsi="Times New Roman"/>
          <w:sz w:val="23"/>
          <w:szCs w:val="23"/>
        </w:rPr>
        <w:t xml:space="preserve">  </w:t>
      </w:r>
      <w:r w:rsidRPr="00D116B1">
        <w:rPr>
          <w:rFonts w:ascii="Times New Roman" w:hAnsi="Times New Roman"/>
          <w:sz w:val="23"/>
          <w:szCs w:val="23"/>
        </w:rPr>
        <w:t xml:space="preserve"> С.</w:t>
      </w:r>
      <w:r w:rsidR="00726E1D" w:rsidRPr="00D116B1">
        <w:rPr>
          <w:rFonts w:ascii="Times New Roman" w:hAnsi="Times New Roman"/>
          <w:sz w:val="23"/>
          <w:szCs w:val="23"/>
        </w:rPr>
        <w:t>В.Белоусов</w:t>
      </w:r>
    </w:p>
    <w:sectPr w:rsidR="006008C4" w:rsidRPr="00D116B1" w:rsidSect="004C66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35FC1"/>
    <w:rsid w:val="000A3179"/>
    <w:rsid w:val="00100261"/>
    <w:rsid w:val="001128B3"/>
    <w:rsid w:val="001363F2"/>
    <w:rsid w:val="00153C43"/>
    <w:rsid w:val="001549CD"/>
    <w:rsid w:val="001573B6"/>
    <w:rsid w:val="001669A4"/>
    <w:rsid w:val="00176841"/>
    <w:rsid w:val="00176FAF"/>
    <w:rsid w:val="001878C0"/>
    <w:rsid w:val="00194BF3"/>
    <w:rsid w:val="001B28A7"/>
    <w:rsid w:val="001C546C"/>
    <w:rsid w:val="001D7362"/>
    <w:rsid w:val="001D7E6D"/>
    <w:rsid w:val="00200EC7"/>
    <w:rsid w:val="00201F4E"/>
    <w:rsid w:val="002034C5"/>
    <w:rsid w:val="002048D8"/>
    <w:rsid w:val="00234C74"/>
    <w:rsid w:val="00241CC0"/>
    <w:rsid w:val="00245A0B"/>
    <w:rsid w:val="00294B4A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74E59"/>
    <w:rsid w:val="00391E2F"/>
    <w:rsid w:val="003B76AF"/>
    <w:rsid w:val="003C7144"/>
    <w:rsid w:val="003C79C2"/>
    <w:rsid w:val="003E31D1"/>
    <w:rsid w:val="003F77F4"/>
    <w:rsid w:val="00435689"/>
    <w:rsid w:val="00460F1F"/>
    <w:rsid w:val="00467407"/>
    <w:rsid w:val="00481902"/>
    <w:rsid w:val="004910F2"/>
    <w:rsid w:val="004A244C"/>
    <w:rsid w:val="004A67B9"/>
    <w:rsid w:val="004C6611"/>
    <w:rsid w:val="004E728D"/>
    <w:rsid w:val="00513647"/>
    <w:rsid w:val="005510BA"/>
    <w:rsid w:val="00573871"/>
    <w:rsid w:val="0057646A"/>
    <w:rsid w:val="005A48E2"/>
    <w:rsid w:val="006008C4"/>
    <w:rsid w:val="00647EBD"/>
    <w:rsid w:val="00670153"/>
    <w:rsid w:val="006974B4"/>
    <w:rsid w:val="006B317B"/>
    <w:rsid w:val="006B4A02"/>
    <w:rsid w:val="006D2CB1"/>
    <w:rsid w:val="006D7A38"/>
    <w:rsid w:val="006E027E"/>
    <w:rsid w:val="00700A44"/>
    <w:rsid w:val="0070131F"/>
    <w:rsid w:val="00726E1D"/>
    <w:rsid w:val="007326F2"/>
    <w:rsid w:val="007367B0"/>
    <w:rsid w:val="007502BA"/>
    <w:rsid w:val="00767AFB"/>
    <w:rsid w:val="00791DA4"/>
    <w:rsid w:val="0079356A"/>
    <w:rsid w:val="007E0A5D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963237"/>
    <w:rsid w:val="00963D3E"/>
    <w:rsid w:val="00987F2D"/>
    <w:rsid w:val="009D17B3"/>
    <w:rsid w:val="009E2DEA"/>
    <w:rsid w:val="009E6F54"/>
    <w:rsid w:val="009F450C"/>
    <w:rsid w:val="00A16702"/>
    <w:rsid w:val="00A43CF4"/>
    <w:rsid w:val="00A70EBA"/>
    <w:rsid w:val="00AA3186"/>
    <w:rsid w:val="00AD655A"/>
    <w:rsid w:val="00AD7167"/>
    <w:rsid w:val="00B01C6E"/>
    <w:rsid w:val="00B04E5D"/>
    <w:rsid w:val="00B170DF"/>
    <w:rsid w:val="00B17A03"/>
    <w:rsid w:val="00B5133F"/>
    <w:rsid w:val="00B553B9"/>
    <w:rsid w:val="00B67BF9"/>
    <w:rsid w:val="00B70938"/>
    <w:rsid w:val="00B75E03"/>
    <w:rsid w:val="00BE5674"/>
    <w:rsid w:val="00BF7466"/>
    <w:rsid w:val="00C02E17"/>
    <w:rsid w:val="00C338CE"/>
    <w:rsid w:val="00C42B58"/>
    <w:rsid w:val="00C64E02"/>
    <w:rsid w:val="00C93024"/>
    <w:rsid w:val="00CA15F1"/>
    <w:rsid w:val="00CA3EBC"/>
    <w:rsid w:val="00CA46D5"/>
    <w:rsid w:val="00CF393B"/>
    <w:rsid w:val="00D116B1"/>
    <w:rsid w:val="00D31792"/>
    <w:rsid w:val="00D40BD5"/>
    <w:rsid w:val="00D770B5"/>
    <w:rsid w:val="00DA0398"/>
    <w:rsid w:val="00DB48BF"/>
    <w:rsid w:val="00DF003E"/>
    <w:rsid w:val="00E4448C"/>
    <w:rsid w:val="00E624D0"/>
    <w:rsid w:val="00E653B2"/>
    <w:rsid w:val="00E96510"/>
    <w:rsid w:val="00EB052D"/>
    <w:rsid w:val="00EB1646"/>
    <w:rsid w:val="00F114CC"/>
    <w:rsid w:val="00F4213B"/>
    <w:rsid w:val="00F570E8"/>
    <w:rsid w:val="00F76CCE"/>
    <w:rsid w:val="00FB58AC"/>
    <w:rsid w:val="00FC58AB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uiPriority w:val="99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semiHidden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5F4B2C90C6DAE805ECC38F5A88126ECF406190AD9CD65671DB5E11M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Admin</cp:lastModifiedBy>
  <cp:revision>23</cp:revision>
  <cp:lastPrinted>2016-06-07T12:15:00Z</cp:lastPrinted>
  <dcterms:created xsi:type="dcterms:W3CDTF">2015-01-28T08:31:00Z</dcterms:created>
  <dcterms:modified xsi:type="dcterms:W3CDTF">2017-03-13T06:06:00Z</dcterms:modified>
</cp:coreProperties>
</file>